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7F" w:rsidRDefault="00DF557F" w:rsidP="00DF557F">
      <w:pPr>
        <w:autoSpaceDE w:val="0"/>
        <w:autoSpaceDN w:val="0"/>
        <w:adjustRightInd w:val="0"/>
        <w:spacing w:after="0" w:line="240" w:lineRule="auto"/>
        <w:rPr>
          <w:rFonts w:ascii="CopperplateGothic-Light" w:hAnsi="CopperplateGothic-Light" w:cs="CopperplateGothic-Light"/>
          <w:color w:val="C10000"/>
          <w:sz w:val="36"/>
          <w:szCs w:val="36"/>
        </w:rPr>
      </w:pPr>
      <w:bookmarkStart w:id="0" w:name="_GoBack"/>
      <w:r>
        <w:rPr>
          <w:rFonts w:ascii="CopperplateGothic-Light" w:hAnsi="CopperplateGothic-Light" w:cs="CopperplateGothic-Light"/>
          <w:color w:val="C10000"/>
          <w:sz w:val="36"/>
          <w:szCs w:val="36"/>
        </w:rPr>
        <w:t>Call for Award Nominations</w:t>
      </w:r>
    </w:p>
    <w:p w:rsidR="00DF557F" w:rsidRDefault="00DF557F" w:rsidP="00DF557F">
      <w:pPr>
        <w:autoSpaceDE w:val="0"/>
        <w:autoSpaceDN w:val="0"/>
        <w:adjustRightInd w:val="0"/>
        <w:spacing w:after="0" w:line="240" w:lineRule="auto"/>
        <w:rPr>
          <w:rFonts w:ascii="CopperplateGothic-Light" w:hAnsi="CopperplateGothic-Light" w:cs="CopperplateGothic-Light"/>
          <w:color w:val="C10000"/>
          <w:sz w:val="38"/>
          <w:szCs w:val="38"/>
        </w:rPr>
      </w:pPr>
      <w:r>
        <w:rPr>
          <w:rFonts w:ascii="CopperplateGothic-Light" w:hAnsi="CopperplateGothic-Light" w:cs="CopperplateGothic-Light"/>
          <w:color w:val="C10000"/>
          <w:sz w:val="38"/>
          <w:szCs w:val="38"/>
        </w:rPr>
        <w:t>201</w:t>
      </w:r>
      <w:r w:rsidR="00614926">
        <w:rPr>
          <w:rFonts w:ascii="CopperplateGothic-Light" w:hAnsi="CopperplateGothic-Light" w:cs="CopperplateGothic-Light"/>
          <w:color w:val="C10000"/>
          <w:sz w:val="38"/>
          <w:szCs w:val="38"/>
        </w:rPr>
        <w:t>6</w:t>
      </w:r>
      <w:r>
        <w:rPr>
          <w:rFonts w:ascii="CopperplateGothic-Light" w:hAnsi="CopperplateGothic-Light" w:cs="CopperplateGothic-Light"/>
          <w:color w:val="C10000"/>
          <w:sz w:val="38"/>
          <w:szCs w:val="38"/>
        </w:rPr>
        <w:t xml:space="preserve"> Annual Outstanding Awards</w:t>
      </w:r>
    </w:p>
    <w:p w:rsidR="00DF557F" w:rsidRDefault="00DF557F" w:rsidP="00DF557F">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The Saint Louis Section is proud to announce its Call for Annual Outstanding Awards. This is a tradition where the best of the best are recognized for outstanding talent in their profession. Please consider this opportunity to appoint a fellow member of IEEE that is your colleague, friend, employer, customer or mentor that you feel is deserving of one of the following awards. All recipients will receive an engraved plaque, name printed in the ION and a free invitation to the Winter Social</w:t>
      </w:r>
    </w:p>
    <w:p w:rsidR="00DF557F" w:rsidRDefault="00DF557F" w:rsidP="00DF557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Awards Categories:</w:t>
      </w:r>
    </w:p>
    <w:p w:rsidR="00DF557F" w:rsidRDefault="00DF557F" w:rsidP="00DF557F">
      <w:pPr>
        <w:autoSpaceDE w:val="0"/>
        <w:autoSpaceDN w:val="0"/>
        <w:adjustRightInd w:val="0"/>
        <w:spacing w:after="0" w:line="240" w:lineRule="auto"/>
        <w:rPr>
          <w:rFonts w:ascii="FranklinGothic-Heavy" w:hAnsi="FranklinGothic-Heavy" w:cs="FranklinGothic-Heavy"/>
          <w:color w:val="000000"/>
          <w:sz w:val="24"/>
          <w:szCs w:val="24"/>
        </w:rPr>
      </w:pPr>
      <w:r>
        <w:rPr>
          <w:rFonts w:ascii="FranklinGothic-Heavy" w:hAnsi="FranklinGothic-Heavy" w:cs="FranklinGothic-Heavy"/>
          <w:color w:val="000000"/>
          <w:sz w:val="24"/>
          <w:szCs w:val="24"/>
        </w:rPr>
        <w:t>Outstanding Young Engineer – 1-10 years since graduation</w:t>
      </w:r>
    </w:p>
    <w:p w:rsidR="00DF557F" w:rsidRDefault="00DF557F" w:rsidP="00DF557F">
      <w:pPr>
        <w:autoSpaceDE w:val="0"/>
        <w:autoSpaceDN w:val="0"/>
        <w:adjustRightInd w:val="0"/>
        <w:spacing w:after="0" w:line="240" w:lineRule="auto"/>
        <w:rPr>
          <w:rFonts w:ascii="FranklinGothic-Heavy" w:hAnsi="FranklinGothic-Heavy" w:cs="FranklinGothic-Heavy"/>
          <w:color w:val="000000"/>
          <w:sz w:val="24"/>
          <w:szCs w:val="24"/>
        </w:rPr>
      </w:pPr>
      <w:r>
        <w:rPr>
          <w:rFonts w:ascii="FranklinGothic-Heavy" w:hAnsi="FranklinGothic-Heavy" w:cs="FranklinGothic-Heavy"/>
          <w:color w:val="000000"/>
          <w:sz w:val="24"/>
          <w:szCs w:val="24"/>
        </w:rPr>
        <w:t>Outstanding Educator</w:t>
      </w:r>
    </w:p>
    <w:p w:rsidR="00DF557F" w:rsidRDefault="00DF557F" w:rsidP="00DF557F">
      <w:pPr>
        <w:autoSpaceDE w:val="0"/>
        <w:autoSpaceDN w:val="0"/>
        <w:adjustRightInd w:val="0"/>
        <w:spacing w:after="0" w:line="240" w:lineRule="auto"/>
        <w:rPr>
          <w:rFonts w:ascii="FranklinGothic-Heavy" w:hAnsi="FranklinGothic-Heavy" w:cs="FranklinGothic-Heavy"/>
          <w:color w:val="000000"/>
          <w:sz w:val="24"/>
          <w:szCs w:val="24"/>
        </w:rPr>
      </w:pPr>
      <w:r>
        <w:rPr>
          <w:rFonts w:ascii="FranklinGothic-Heavy" w:hAnsi="FranklinGothic-Heavy" w:cs="FranklinGothic-Heavy"/>
          <w:color w:val="000000"/>
          <w:sz w:val="24"/>
          <w:szCs w:val="24"/>
        </w:rPr>
        <w:t>Outstanding Student Branch</w:t>
      </w:r>
    </w:p>
    <w:p w:rsidR="00DF557F" w:rsidRDefault="00DF557F" w:rsidP="00DF557F">
      <w:pPr>
        <w:autoSpaceDE w:val="0"/>
        <w:autoSpaceDN w:val="0"/>
        <w:adjustRightInd w:val="0"/>
        <w:spacing w:after="0" w:line="240" w:lineRule="auto"/>
        <w:rPr>
          <w:rFonts w:ascii="FranklinGothic-Heavy" w:hAnsi="FranklinGothic-Heavy" w:cs="FranklinGothic-Heavy"/>
          <w:color w:val="000000"/>
          <w:sz w:val="24"/>
          <w:szCs w:val="24"/>
        </w:rPr>
      </w:pPr>
      <w:r>
        <w:rPr>
          <w:rFonts w:ascii="FranklinGothic-Heavy" w:hAnsi="FranklinGothic-Heavy" w:cs="FranklinGothic-Heavy"/>
          <w:color w:val="000000"/>
          <w:sz w:val="24"/>
          <w:szCs w:val="24"/>
        </w:rPr>
        <w:t>Outstanding Company – at least one employee/executive is a Section Member</w:t>
      </w:r>
    </w:p>
    <w:p w:rsidR="00DF557F" w:rsidRDefault="00DF557F" w:rsidP="00DF557F">
      <w:pPr>
        <w:autoSpaceDE w:val="0"/>
        <w:autoSpaceDN w:val="0"/>
        <w:adjustRightInd w:val="0"/>
        <w:spacing w:after="0" w:line="240" w:lineRule="auto"/>
        <w:rPr>
          <w:rFonts w:ascii="FranklinGothic-Heavy" w:hAnsi="FranklinGothic-Heavy" w:cs="FranklinGothic-Heavy"/>
          <w:color w:val="000000"/>
          <w:sz w:val="24"/>
          <w:szCs w:val="24"/>
        </w:rPr>
      </w:pPr>
      <w:r>
        <w:rPr>
          <w:rFonts w:ascii="FranklinGothic-Heavy" w:hAnsi="FranklinGothic-Heavy" w:cs="FranklinGothic-Heavy"/>
          <w:color w:val="000000"/>
          <w:sz w:val="24"/>
          <w:szCs w:val="24"/>
        </w:rPr>
        <w:t>Outstanding Student Member – Student Member or Graduate Student</w:t>
      </w:r>
    </w:p>
    <w:p w:rsidR="00DF557F" w:rsidRDefault="00DF557F" w:rsidP="00DF557F">
      <w:pPr>
        <w:autoSpaceDE w:val="0"/>
        <w:autoSpaceDN w:val="0"/>
        <w:adjustRightInd w:val="0"/>
        <w:spacing w:after="0" w:line="240" w:lineRule="auto"/>
        <w:rPr>
          <w:rFonts w:ascii="FranklinGothic-Heavy" w:hAnsi="FranklinGothic-Heavy" w:cs="FranklinGothic-Heavy"/>
          <w:color w:val="000000"/>
          <w:sz w:val="24"/>
          <w:szCs w:val="24"/>
        </w:rPr>
      </w:pPr>
      <w:r>
        <w:rPr>
          <w:rFonts w:ascii="FranklinGothic-Heavy" w:hAnsi="FranklinGothic-Heavy" w:cs="FranklinGothic-Heavy"/>
          <w:color w:val="000000"/>
          <w:sz w:val="24"/>
          <w:szCs w:val="24"/>
        </w:rPr>
        <w:t>Member</w:t>
      </w:r>
    </w:p>
    <w:p w:rsidR="00DF557F" w:rsidRDefault="00DF557F" w:rsidP="00DF557F">
      <w:pPr>
        <w:autoSpaceDE w:val="0"/>
        <w:autoSpaceDN w:val="0"/>
        <w:adjustRightInd w:val="0"/>
        <w:spacing w:after="0" w:line="240" w:lineRule="auto"/>
        <w:rPr>
          <w:rFonts w:ascii="FranklinGothic-Heavy" w:hAnsi="FranklinGothic-Heavy" w:cs="FranklinGothic-Heavy"/>
          <w:color w:val="000000"/>
          <w:sz w:val="24"/>
          <w:szCs w:val="24"/>
        </w:rPr>
      </w:pPr>
      <w:r>
        <w:rPr>
          <w:rFonts w:ascii="FranklinGothic-Heavy" w:hAnsi="FranklinGothic-Heavy" w:cs="FranklinGothic-Heavy"/>
          <w:color w:val="000000"/>
          <w:sz w:val="24"/>
          <w:szCs w:val="24"/>
        </w:rPr>
        <w:t>Outstanding Section Member – greater than 10 years since graduation</w:t>
      </w:r>
    </w:p>
    <w:p w:rsidR="00DF557F" w:rsidRDefault="00DF557F" w:rsidP="00DF557F">
      <w:pPr>
        <w:autoSpaceDE w:val="0"/>
        <w:autoSpaceDN w:val="0"/>
        <w:adjustRightInd w:val="0"/>
        <w:spacing w:after="0" w:line="240" w:lineRule="auto"/>
        <w:rPr>
          <w:rFonts w:ascii="FranklinGothic-Heavy" w:hAnsi="FranklinGothic-Heavy" w:cs="FranklinGothic-Heavy"/>
          <w:color w:val="000000"/>
          <w:sz w:val="24"/>
          <w:szCs w:val="24"/>
        </w:rPr>
      </w:pPr>
      <w:r>
        <w:rPr>
          <w:rFonts w:ascii="FranklinGothic-Heavy" w:hAnsi="FranklinGothic-Heavy" w:cs="FranklinGothic-Heavy"/>
          <w:color w:val="000000"/>
          <w:sz w:val="24"/>
          <w:szCs w:val="24"/>
        </w:rPr>
        <w:t>Outstanding Branch Counselor</w:t>
      </w:r>
    </w:p>
    <w:p w:rsidR="00614926" w:rsidRDefault="000D396B" w:rsidP="00DF557F">
      <w:pPr>
        <w:autoSpaceDE w:val="0"/>
        <w:autoSpaceDN w:val="0"/>
        <w:adjustRightInd w:val="0"/>
        <w:spacing w:after="0" w:line="240" w:lineRule="auto"/>
        <w:rPr>
          <w:rFonts w:ascii="FranklinGothic-Heavy" w:hAnsi="FranklinGothic-Heavy" w:cs="FranklinGothic-Heavy"/>
          <w:color w:val="000000"/>
          <w:sz w:val="24"/>
          <w:szCs w:val="24"/>
        </w:rPr>
      </w:pPr>
      <w:r w:rsidRPr="000D396B">
        <w:rPr>
          <w:rFonts w:ascii="FranklinGothic-Heavy" w:hAnsi="FranklinGothic-Heavy" w:cs="FranklinGothic-Heavy"/>
          <w:color w:val="000000"/>
          <w:sz w:val="24"/>
          <w:szCs w:val="24"/>
        </w:rPr>
        <w:t>Outstanding Woma</w:t>
      </w:r>
      <w:r w:rsidR="00614926" w:rsidRPr="000D396B">
        <w:rPr>
          <w:rFonts w:ascii="FranklinGothic-Heavy" w:hAnsi="FranklinGothic-Heavy" w:cs="FranklinGothic-Heavy"/>
          <w:color w:val="000000"/>
          <w:sz w:val="24"/>
          <w:szCs w:val="24"/>
        </w:rPr>
        <w:t>n in Engineering</w:t>
      </w:r>
    </w:p>
    <w:bookmarkEnd w:id="0"/>
    <w:p w:rsidR="00614926" w:rsidRDefault="00614926" w:rsidP="00DF557F">
      <w:pPr>
        <w:autoSpaceDE w:val="0"/>
        <w:autoSpaceDN w:val="0"/>
        <w:adjustRightInd w:val="0"/>
        <w:spacing w:after="0" w:line="240" w:lineRule="auto"/>
        <w:rPr>
          <w:rFonts w:ascii="FranklinGothic-Heavy" w:hAnsi="FranklinGothic-Heavy" w:cs="FranklinGothic-Heavy"/>
          <w:color w:val="000000"/>
          <w:sz w:val="24"/>
          <w:szCs w:val="24"/>
        </w:rPr>
      </w:pPr>
    </w:p>
    <w:p w:rsidR="00DF557F" w:rsidRDefault="00DF557F" w:rsidP="00DF557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32"/>
          <w:szCs w:val="32"/>
        </w:rPr>
        <w:t xml:space="preserve">Instructions: </w:t>
      </w:r>
      <w:r>
        <w:rPr>
          <w:rFonts w:ascii="Times New Roman" w:hAnsi="Times New Roman" w:cs="Times New Roman"/>
          <w:color w:val="000000"/>
          <w:sz w:val="20"/>
          <w:szCs w:val="20"/>
        </w:rPr>
        <w:t xml:space="preserve">Fill out the nomination form below and send to </w:t>
      </w:r>
      <w:r>
        <w:rPr>
          <w:rFonts w:ascii="Times New Roman" w:hAnsi="Times New Roman" w:cs="Times New Roman"/>
          <w:color w:val="0065FF"/>
          <w:sz w:val="20"/>
          <w:szCs w:val="20"/>
        </w:rPr>
        <w:t>sec.stlouis@ieee.org</w:t>
      </w:r>
      <w:r>
        <w:rPr>
          <w:rFonts w:ascii="Times New Roman" w:hAnsi="Times New Roman" w:cs="Times New Roman"/>
          <w:color w:val="000000"/>
          <w:sz w:val="20"/>
          <w:szCs w:val="20"/>
        </w:rPr>
        <w:t>. The nominee cannot be a member of the Executive Committee nor have won the award in the past 5 years. All nominees must be active members in good standing in the St. Louis Section of the IEEE.</w:t>
      </w:r>
    </w:p>
    <w:p w:rsidR="00DF557F" w:rsidRDefault="00DF557F" w:rsidP="00DF557F">
      <w:pPr>
        <w:autoSpaceDE w:val="0"/>
        <w:autoSpaceDN w:val="0"/>
        <w:adjustRightInd w:val="0"/>
        <w:spacing w:after="0" w:line="240" w:lineRule="auto"/>
        <w:rPr>
          <w:rFonts w:ascii="Times New Roman" w:hAnsi="Times New Roman" w:cs="Times New Roman"/>
          <w:b/>
          <w:bCs/>
          <w:color w:val="C10000"/>
          <w:sz w:val="20"/>
          <w:szCs w:val="20"/>
        </w:rPr>
      </w:pPr>
      <w:r>
        <w:rPr>
          <w:rFonts w:ascii="Times New Roman" w:hAnsi="Times New Roman" w:cs="Times New Roman"/>
          <w:b/>
          <w:bCs/>
          <w:color w:val="C10000"/>
          <w:sz w:val="20"/>
          <w:szCs w:val="20"/>
        </w:rPr>
        <w:t xml:space="preserve">The deadline is </w:t>
      </w:r>
      <w:r w:rsidR="00614926">
        <w:rPr>
          <w:rFonts w:ascii="Times New Roman" w:hAnsi="Times New Roman" w:cs="Times New Roman"/>
          <w:b/>
          <w:bCs/>
          <w:color w:val="C10000"/>
          <w:sz w:val="20"/>
          <w:szCs w:val="20"/>
        </w:rPr>
        <w:t>November 15, 2016</w:t>
      </w:r>
      <w:r>
        <w:rPr>
          <w:rFonts w:ascii="Times New Roman" w:hAnsi="Times New Roman" w:cs="Times New Roman"/>
          <w:b/>
          <w:bCs/>
          <w:color w:val="C10000"/>
          <w:sz w:val="20"/>
          <w:szCs w:val="20"/>
        </w:rPr>
        <w:t>.</w:t>
      </w:r>
    </w:p>
    <w:p w:rsidR="00DF557F" w:rsidRDefault="00DF557F" w:rsidP="00DF557F">
      <w:pPr>
        <w:autoSpaceDE w:val="0"/>
        <w:autoSpaceDN w:val="0"/>
        <w:adjustRightInd w:val="0"/>
        <w:spacing w:after="0" w:line="240" w:lineRule="auto"/>
        <w:rPr>
          <w:rFonts w:ascii="Times New Roman" w:hAnsi="Times New Roman" w:cs="Times New Roman"/>
          <w:b/>
          <w:bCs/>
          <w:color w:val="C10000"/>
          <w:sz w:val="20"/>
          <w:szCs w:val="20"/>
        </w:rPr>
      </w:pPr>
    </w:p>
    <w:tbl>
      <w:tblPr>
        <w:tblW w:w="0" w:type="auto"/>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3"/>
        <w:gridCol w:w="3071"/>
      </w:tblGrid>
      <w:tr w:rsidR="00DF557F" w:rsidRPr="00DF557F" w:rsidTr="00DF557F">
        <w:trPr>
          <w:trHeight w:hRule="exact" w:val="321"/>
        </w:trPr>
        <w:tc>
          <w:tcPr>
            <w:tcW w:w="5213" w:type="dxa"/>
          </w:tcPr>
          <w:p w:rsidR="00DF557F" w:rsidRPr="00DF557F" w:rsidRDefault="00DF557F" w:rsidP="00DF557F">
            <w:pPr>
              <w:kinsoku w:val="0"/>
              <w:overflowPunct w:val="0"/>
              <w:autoSpaceDE w:val="0"/>
              <w:autoSpaceDN w:val="0"/>
              <w:adjustRightInd w:val="0"/>
              <w:spacing w:after="0" w:line="225" w:lineRule="exact"/>
              <w:ind w:left="105"/>
              <w:rPr>
                <w:rFonts w:ascii="Times New Roman" w:hAnsi="Times New Roman" w:cs="Times New Roman"/>
                <w:sz w:val="24"/>
                <w:szCs w:val="24"/>
              </w:rPr>
            </w:pPr>
            <w:r w:rsidRPr="00DF557F">
              <w:rPr>
                <w:rFonts w:ascii="Times New Roman" w:hAnsi="Times New Roman" w:cs="Times New Roman"/>
                <w:b/>
                <w:bCs/>
                <w:spacing w:val="-1"/>
                <w:sz w:val="20"/>
                <w:szCs w:val="20"/>
              </w:rPr>
              <w:t>Award Category from</w:t>
            </w:r>
            <w:r w:rsidRPr="00DF557F">
              <w:rPr>
                <w:rFonts w:ascii="Times New Roman" w:hAnsi="Times New Roman" w:cs="Times New Roman"/>
                <w:b/>
                <w:bCs/>
                <w:sz w:val="20"/>
                <w:szCs w:val="20"/>
              </w:rPr>
              <w:t xml:space="preserve"> </w:t>
            </w:r>
            <w:r w:rsidRPr="00DF557F">
              <w:rPr>
                <w:rFonts w:ascii="Times New Roman" w:hAnsi="Times New Roman" w:cs="Times New Roman"/>
                <w:b/>
                <w:bCs/>
                <w:spacing w:val="-1"/>
                <w:sz w:val="20"/>
                <w:szCs w:val="20"/>
              </w:rPr>
              <w:t>List Above</w:t>
            </w:r>
            <w:r w:rsidRPr="00DF557F">
              <w:rPr>
                <w:rFonts w:ascii="Times New Roman" w:hAnsi="Times New Roman" w:cs="Times New Roman"/>
                <w:b/>
                <w:bCs/>
                <w:spacing w:val="48"/>
                <w:sz w:val="20"/>
                <w:szCs w:val="20"/>
              </w:rPr>
              <w:t xml:space="preserve"> </w:t>
            </w:r>
            <w:r w:rsidRPr="00DF557F">
              <w:rPr>
                <w:rFonts w:ascii="Times New Roman" w:hAnsi="Times New Roman" w:cs="Times New Roman"/>
                <w:b/>
                <w:bCs/>
                <w:color w:val="C00000"/>
                <w:spacing w:val="-1"/>
                <w:sz w:val="20"/>
                <w:szCs w:val="20"/>
              </w:rPr>
              <w:t>REQUIRED</w:t>
            </w:r>
          </w:p>
        </w:tc>
        <w:tc>
          <w:tcPr>
            <w:tcW w:w="3071" w:type="dxa"/>
          </w:tcPr>
          <w:p w:rsidR="00DF557F" w:rsidRPr="00DF557F" w:rsidRDefault="00DF557F" w:rsidP="00DF557F">
            <w:pPr>
              <w:autoSpaceDE w:val="0"/>
              <w:autoSpaceDN w:val="0"/>
              <w:adjustRightInd w:val="0"/>
              <w:spacing w:after="0" w:line="240" w:lineRule="auto"/>
              <w:rPr>
                <w:rFonts w:ascii="Times New Roman" w:hAnsi="Times New Roman" w:cs="Times New Roman"/>
                <w:sz w:val="24"/>
                <w:szCs w:val="24"/>
              </w:rPr>
            </w:pPr>
          </w:p>
        </w:tc>
      </w:tr>
      <w:tr w:rsidR="00DF557F" w:rsidRPr="00DF557F" w:rsidTr="00DF557F">
        <w:trPr>
          <w:trHeight w:hRule="exact" w:val="379"/>
        </w:trPr>
        <w:tc>
          <w:tcPr>
            <w:tcW w:w="5213" w:type="dxa"/>
          </w:tcPr>
          <w:p w:rsidR="00DF557F" w:rsidRPr="00DF557F" w:rsidRDefault="00DF557F" w:rsidP="00DF557F">
            <w:pPr>
              <w:kinsoku w:val="0"/>
              <w:overflowPunct w:val="0"/>
              <w:autoSpaceDE w:val="0"/>
              <w:autoSpaceDN w:val="0"/>
              <w:adjustRightInd w:val="0"/>
              <w:spacing w:before="42" w:after="0" w:line="240" w:lineRule="auto"/>
              <w:ind w:left="105"/>
              <w:rPr>
                <w:rFonts w:ascii="Times New Roman" w:hAnsi="Times New Roman" w:cs="Times New Roman"/>
                <w:sz w:val="24"/>
                <w:szCs w:val="24"/>
              </w:rPr>
            </w:pPr>
            <w:r w:rsidRPr="00DF557F">
              <w:rPr>
                <w:rFonts w:ascii="Times New Roman" w:hAnsi="Times New Roman" w:cs="Times New Roman"/>
                <w:b/>
                <w:bCs/>
                <w:spacing w:val="-1"/>
                <w:sz w:val="20"/>
                <w:szCs w:val="20"/>
              </w:rPr>
              <w:t>Nominee’s Name</w:t>
            </w:r>
            <w:r w:rsidRPr="00DF557F">
              <w:rPr>
                <w:rFonts w:ascii="Times New Roman" w:hAnsi="Times New Roman" w:cs="Times New Roman"/>
                <w:b/>
                <w:bCs/>
                <w:sz w:val="20"/>
                <w:szCs w:val="20"/>
              </w:rPr>
              <w:t xml:space="preserve"> </w:t>
            </w:r>
            <w:r w:rsidRPr="00DF557F">
              <w:rPr>
                <w:rFonts w:ascii="Times New Roman" w:hAnsi="Times New Roman" w:cs="Times New Roman"/>
                <w:b/>
                <w:bCs/>
                <w:spacing w:val="-1"/>
                <w:sz w:val="20"/>
                <w:szCs w:val="20"/>
              </w:rPr>
              <w:t xml:space="preserve">(Individual </w:t>
            </w:r>
            <w:r w:rsidRPr="00DF557F">
              <w:rPr>
                <w:rFonts w:ascii="Times New Roman" w:hAnsi="Times New Roman" w:cs="Times New Roman"/>
                <w:b/>
                <w:bCs/>
                <w:sz w:val="20"/>
                <w:szCs w:val="20"/>
              </w:rPr>
              <w:t>or</w:t>
            </w:r>
            <w:r w:rsidRPr="00DF557F">
              <w:rPr>
                <w:rFonts w:ascii="Times New Roman" w:hAnsi="Times New Roman" w:cs="Times New Roman"/>
                <w:b/>
                <w:bCs/>
                <w:spacing w:val="-1"/>
                <w:sz w:val="20"/>
                <w:szCs w:val="20"/>
              </w:rPr>
              <w:t xml:space="preserve"> Company)</w:t>
            </w:r>
            <w:r w:rsidRPr="00DF557F">
              <w:rPr>
                <w:rFonts w:ascii="Times New Roman" w:hAnsi="Times New Roman" w:cs="Times New Roman"/>
                <w:b/>
                <w:bCs/>
                <w:spacing w:val="50"/>
                <w:sz w:val="20"/>
                <w:szCs w:val="20"/>
              </w:rPr>
              <w:t xml:space="preserve"> </w:t>
            </w:r>
            <w:r w:rsidRPr="00DF557F">
              <w:rPr>
                <w:rFonts w:ascii="Times New Roman" w:hAnsi="Times New Roman" w:cs="Times New Roman"/>
                <w:b/>
                <w:bCs/>
                <w:color w:val="C00000"/>
                <w:spacing w:val="-1"/>
                <w:sz w:val="20"/>
                <w:szCs w:val="20"/>
              </w:rPr>
              <w:t>REQUIRED</w:t>
            </w:r>
          </w:p>
        </w:tc>
        <w:tc>
          <w:tcPr>
            <w:tcW w:w="3071" w:type="dxa"/>
          </w:tcPr>
          <w:p w:rsidR="00DF557F" w:rsidRPr="00DF557F" w:rsidRDefault="00DF557F" w:rsidP="00DF557F">
            <w:pPr>
              <w:autoSpaceDE w:val="0"/>
              <w:autoSpaceDN w:val="0"/>
              <w:adjustRightInd w:val="0"/>
              <w:spacing w:after="0" w:line="240" w:lineRule="auto"/>
              <w:rPr>
                <w:rFonts w:ascii="Times New Roman" w:hAnsi="Times New Roman" w:cs="Times New Roman"/>
                <w:sz w:val="24"/>
                <w:szCs w:val="24"/>
              </w:rPr>
            </w:pPr>
          </w:p>
        </w:tc>
      </w:tr>
      <w:tr w:rsidR="00DF557F" w:rsidRPr="00DF557F" w:rsidTr="00DF557F">
        <w:trPr>
          <w:trHeight w:hRule="exact" w:val="380"/>
        </w:trPr>
        <w:tc>
          <w:tcPr>
            <w:tcW w:w="5213" w:type="dxa"/>
          </w:tcPr>
          <w:p w:rsidR="00DF557F" w:rsidRPr="00DF557F" w:rsidRDefault="00DF557F" w:rsidP="00DF557F">
            <w:pPr>
              <w:kinsoku w:val="0"/>
              <w:overflowPunct w:val="0"/>
              <w:autoSpaceDE w:val="0"/>
              <w:autoSpaceDN w:val="0"/>
              <w:adjustRightInd w:val="0"/>
              <w:spacing w:before="44" w:after="0" w:line="240" w:lineRule="auto"/>
              <w:ind w:left="105"/>
              <w:rPr>
                <w:rFonts w:ascii="Times New Roman" w:hAnsi="Times New Roman" w:cs="Times New Roman"/>
                <w:sz w:val="24"/>
                <w:szCs w:val="24"/>
              </w:rPr>
            </w:pPr>
            <w:r w:rsidRPr="00DF557F">
              <w:rPr>
                <w:rFonts w:ascii="Times New Roman" w:hAnsi="Times New Roman" w:cs="Times New Roman"/>
                <w:b/>
                <w:bCs/>
                <w:spacing w:val="-1"/>
                <w:sz w:val="20"/>
                <w:szCs w:val="20"/>
              </w:rPr>
              <w:t>*Nominee’s</w:t>
            </w:r>
            <w:r w:rsidRPr="00DF557F">
              <w:rPr>
                <w:rFonts w:ascii="Times New Roman" w:hAnsi="Times New Roman" w:cs="Times New Roman"/>
                <w:b/>
                <w:bCs/>
                <w:sz w:val="20"/>
                <w:szCs w:val="20"/>
              </w:rPr>
              <w:t xml:space="preserve"> </w:t>
            </w:r>
            <w:r w:rsidRPr="00DF557F">
              <w:rPr>
                <w:rFonts w:ascii="Times New Roman" w:hAnsi="Times New Roman" w:cs="Times New Roman"/>
                <w:b/>
                <w:bCs/>
                <w:spacing w:val="-1"/>
                <w:sz w:val="20"/>
                <w:szCs w:val="20"/>
              </w:rPr>
              <w:t>IEEE</w:t>
            </w:r>
            <w:r w:rsidRPr="00DF557F">
              <w:rPr>
                <w:rFonts w:ascii="Times New Roman" w:hAnsi="Times New Roman" w:cs="Times New Roman"/>
                <w:b/>
                <w:bCs/>
                <w:sz w:val="20"/>
                <w:szCs w:val="20"/>
              </w:rPr>
              <w:t xml:space="preserve"> </w:t>
            </w:r>
            <w:r w:rsidRPr="00DF557F">
              <w:rPr>
                <w:rFonts w:ascii="Times New Roman" w:hAnsi="Times New Roman" w:cs="Times New Roman"/>
                <w:b/>
                <w:bCs/>
                <w:spacing w:val="-1"/>
                <w:sz w:val="20"/>
                <w:szCs w:val="20"/>
              </w:rPr>
              <w:t>Member</w:t>
            </w:r>
            <w:r w:rsidRPr="00DF557F">
              <w:rPr>
                <w:rFonts w:ascii="Times New Roman" w:hAnsi="Times New Roman" w:cs="Times New Roman"/>
                <w:b/>
                <w:bCs/>
                <w:sz w:val="20"/>
                <w:szCs w:val="20"/>
              </w:rPr>
              <w:t xml:space="preserve"> #</w:t>
            </w:r>
            <w:r w:rsidRPr="00DF557F">
              <w:rPr>
                <w:rFonts w:ascii="Times New Roman" w:hAnsi="Times New Roman" w:cs="Times New Roman"/>
                <w:b/>
                <w:bCs/>
                <w:spacing w:val="49"/>
                <w:sz w:val="20"/>
                <w:szCs w:val="20"/>
              </w:rPr>
              <w:t xml:space="preserve"> </w:t>
            </w:r>
            <w:r w:rsidRPr="00DF557F">
              <w:rPr>
                <w:rFonts w:ascii="Times New Roman" w:hAnsi="Times New Roman" w:cs="Times New Roman"/>
                <w:b/>
                <w:bCs/>
                <w:color w:val="C00000"/>
                <w:spacing w:val="-1"/>
                <w:sz w:val="20"/>
                <w:szCs w:val="20"/>
              </w:rPr>
              <w:t>REQUIRED</w:t>
            </w:r>
          </w:p>
        </w:tc>
        <w:tc>
          <w:tcPr>
            <w:tcW w:w="3071" w:type="dxa"/>
          </w:tcPr>
          <w:p w:rsidR="00DF557F" w:rsidRPr="00DF557F" w:rsidRDefault="00DF557F" w:rsidP="00DF557F">
            <w:pPr>
              <w:autoSpaceDE w:val="0"/>
              <w:autoSpaceDN w:val="0"/>
              <w:adjustRightInd w:val="0"/>
              <w:spacing w:after="0" w:line="240" w:lineRule="auto"/>
              <w:rPr>
                <w:rFonts w:ascii="Times New Roman" w:hAnsi="Times New Roman" w:cs="Times New Roman"/>
                <w:sz w:val="24"/>
                <w:szCs w:val="24"/>
              </w:rPr>
            </w:pPr>
          </w:p>
        </w:tc>
      </w:tr>
      <w:tr w:rsidR="00DF557F" w:rsidRPr="00DF557F" w:rsidTr="00DF557F">
        <w:trPr>
          <w:trHeight w:hRule="exact" w:val="380"/>
        </w:trPr>
        <w:tc>
          <w:tcPr>
            <w:tcW w:w="5213" w:type="dxa"/>
          </w:tcPr>
          <w:p w:rsidR="00DF557F" w:rsidRPr="00DF557F" w:rsidRDefault="00DF557F" w:rsidP="00DF557F">
            <w:pPr>
              <w:kinsoku w:val="0"/>
              <w:overflowPunct w:val="0"/>
              <w:autoSpaceDE w:val="0"/>
              <w:autoSpaceDN w:val="0"/>
              <w:adjustRightInd w:val="0"/>
              <w:spacing w:before="42" w:after="0" w:line="240" w:lineRule="auto"/>
              <w:ind w:left="105"/>
              <w:rPr>
                <w:rFonts w:ascii="Times New Roman" w:hAnsi="Times New Roman" w:cs="Times New Roman"/>
                <w:sz w:val="24"/>
                <w:szCs w:val="24"/>
              </w:rPr>
            </w:pPr>
            <w:r w:rsidRPr="00DF557F">
              <w:rPr>
                <w:rFonts w:ascii="Times New Roman" w:hAnsi="Times New Roman" w:cs="Times New Roman"/>
                <w:b/>
                <w:bCs/>
                <w:spacing w:val="-1"/>
                <w:sz w:val="20"/>
                <w:szCs w:val="20"/>
              </w:rPr>
              <w:t>Phone</w:t>
            </w:r>
          </w:p>
        </w:tc>
        <w:tc>
          <w:tcPr>
            <w:tcW w:w="3071" w:type="dxa"/>
          </w:tcPr>
          <w:p w:rsidR="00DF557F" w:rsidRPr="00DF557F" w:rsidRDefault="00DF557F" w:rsidP="00DF557F">
            <w:pPr>
              <w:autoSpaceDE w:val="0"/>
              <w:autoSpaceDN w:val="0"/>
              <w:adjustRightInd w:val="0"/>
              <w:spacing w:after="0" w:line="240" w:lineRule="auto"/>
              <w:rPr>
                <w:rFonts w:ascii="Times New Roman" w:hAnsi="Times New Roman" w:cs="Times New Roman"/>
                <w:sz w:val="24"/>
                <w:szCs w:val="24"/>
              </w:rPr>
            </w:pPr>
          </w:p>
        </w:tc>
      </w:tr>
      <w:tr w:rsidR="00DF557F" w:rsidRPr="00DF557F" w:rsidTr="00DF557F">
        <w:trPr>
          <w:trHeight w:hRule="exact" w:val="379"/>
        </w:trPr>
        <w:tc>
          <w:tcPr>
            <w:tcW w:w="5213" w:type="dxa"/>
          </w:tcPr>
          <w:p w:rsidR="00DF557F" w:rsidRPr="00DF557F" w:rsidRDefault="00DF557F" w:rsidP="00DF557F">
            <w:pPr>
              <w:kinsoku w:val="0"/>
              <w:overflowPunct w:val="0"/>
              <w:autoSpaceDE w:val="0"/>
              <w:autoSpaceDN w:val="0"/>
              <w:adjustRightInd w:val="0"/>
              <w:spacing w:before="42" w:after="0" w:line="240" w:lineRule="auto"/>
              <w:ind w:left="105"/>
              <w:rPr>
                <w:rFonts w:ascii="Times New Roman" w:hAnsi="Times New Roman" w:cs="Times New Roman"/>
                <w:sz w:val="24"/>
                <w:szCs w:val="24"/>
              </w:rPr>
            </w:pPr>
            <w:r w:rsidRPr="00DF557F">
              <w:rPr>
                <w:rFonts w:ascii="Times New Roman" w:hAnsi="Times New Roman" w:cs="Times New Roman"/>
                <w:b/>
                <w:bCs/>
                <w:spacing w:val="-1"/>
                <w:sz w:val="20"/>
                <w:szCs w:val="20"/>
              </w:rPr>
              <w:t>Email</w:t>
            </w:r>
            <w:r w:rsidRPr="00DF557F">
              <w:rPr>
                <w:rFonts w:ascii="Times New Roman" w:hAnsi="Times New Roman" w:cs="Times New Roman"/>
                <w:b/>
                <w:bCs/>
                <w:spacing w:val="50"/>
                <w:sz w:val="20"/>
                <w:szCs w:val="20"/>
              </w:rPr>
              <w:t xml:space="preserve"> </w:t>
            </w:r>
            <w:r w:rsidRPr="00DF557F">
              <w:rPr>
                <w:rFonts w:ascii="Times New Roman" w:hAnsi="Times New Roman" w:cs="Times New Roman"/>
                <w:b/>
                <w:bCs/>
                <w:color w:val="C00000"/>
                <w:spacing w:val="-1"/>
                <w:sz w:val="20"/>
                <w:szCs w:val="20"/>
              </w:rPr>
              <w:t>REQUIRED</w:t>
            </w:r>
          </w:p>
        </w:tc>
        <w:tc>
          <w:tcPr>
            <w:tcW w:w="3071" w:type="dxa"/>
          </w:tcPr>
          <w:p w:rsidR="00DF557F" w:rsidRPr="00DF557F" w:rsidRDefault="00DF557F" w:rsidP="00DF557F">
            <w:pPr>
              <w:autoSpaceDE w:val="0"/>
              <w:autoSpaceDN w:val="0"/>
              <w:adjustRightInd w:val="0"/>
              <w:spacing w:after="0" w:line="240" w:lineRule="auto"/>
              <w:rPr>
                <w:rFonts w:ascii="Times New Roman" w:hAnsi="Times New Roman" w:cs="Times New Roman"/>
                <w:sz w:val="24"/>
                <w:szCs w:val="24"/>
              </w:rPr>
            </w:pPr>
          </w:p>
        </w:tc>
      </w:tr>
      <w:tr w:rsidR="00DF557F" w:rsidRPr="00DF557F" w:rsidTr="00DF557F">
        <w:trPr>
          <w:trHeight w:hRule="exact" w:val="556"/>
        </w:trPr>
        <w:tc>
          <w:tcPr>
            <w:tcW w:w="5213" w:type="dxa"/>
          </w:tcPr>
          <w:p w:rsidR="00DF557F" w:rsidRPr="00DF557F" w:rsidRDefault="00DF557F" w:rsidP="00DF557F">
            <w:pPr>
              <w:kinsoku w:val="0"/>
              <w:overflowPunct w:val="0"/>
              <w:autoSpaceDE w:val="0"/>
              <w:autoSpaceDN w:val="0"/>
              <w:adjustRightInd w:val="0"/>
              <w:spacing w:before="44" w:after="0" w:line="252" w:lineRule="auto"/>
              <w:ind w:left="105" w:right="284"/>
              <w:rPr>
                <w:rFonts w:ascii="Times New Roman" w:hAnsi="Times New Roman" w:cs="Times New Roman"/>
                <w:sz w:val="24"/>
                <w:szCs w:val="24"/>
              </w:rPr>
            </w:pPr>
            <w:r w:rsidRPr="00DF557F">
              <w:rPr>
                <w:rFonts w:ascii="Times New Roman" w:hAnsi="Times New Roman" w:cs="Times New Roman"/>
                <w:b/>
                <w:bCs/>
                <w:spacing w:val="-1"/>
                <w:sz w:val="20"/>
                <w:szCs w:val="20"/>
              </w:rPr>
              <w:t>Professional, Student</w:t>
            </w:r>
            <w:r w:rsidRPr="00DF557F">
              <w:rPr>
                <w:rFonts w:ascii="Times New Roman" w:hAnsi="Times New Roman" w:cs="Times New Roman"/>
                <w:b/>
                <w:bCs/>
                <w:sz w:val="20"/>
                <w:szCs w:val="20"/>
              </w:rPr>
              <w:t xml:space="preserve"> </w:t>
            </w:r>
            <w:r w:rsidRPr="00DF557F">
              <w:rPr>
                <w:rFonts w:ascii="Times New Roman" w:hAnsi="Times New Roman" w:cs="Times New Roman"/>
                <w:b/>
                <w:bCs/>
                <w:spacing w:val="-1"/>
                <w:sz w:val="20"/>
                <w:szCs w:val="20"/>
              </w:rPr>
              <w:t>and IEEE</w:t>
            </w:r>
            <w:r w:rsidRPr="00DF557F">
              <w:rPr>
                <w:rFonts w:ascii="Times New Roman" w:hAnsi="Times New Roman" w:cs="Times New Roman"/>
                <w:b/>
                <w:bCs/>
                <w:sz w:val="20"/>
                <w:szCs w:val="20"/>
              </w:rPr>
              <w:t xml:space="preserve"> </w:t>
            </w:r>
            <w:r w:rsidRPr="00DF557F">
              <w:rPr>
                <w:rFonts w:ascii="Times New Roman" w:hAnsi="Times New Roman" w:cs="Times New Roman"/>
                <w:b/>
                <w:bCs/>
                <w:spacing w:val="-1"/>
                <w:sz w:val="20"/>
                <w:szCs w:val="20"/>
              </w:rPr>
              <w:t>Significant</w:t>
            </w:r>
            <w:r w:rsidRPr="00DF557F">
              <w:rPr>
                <w:rFonts w:ascii="Times New Roman" w:hAnsi="Times New Roman" w:cs="Times New Roman"/>
                <w:b/>
                <w:bCs/>
                <w:spacing w:val="-2"/>
                <w:sz w:val="20"/>
                <w:szCs w:val="20"/>
              </w:rPr>
              <w:t xml:space="preserve"> </w:t>
            </w:r>
            <w:r w:rsidRPr="00DF557F">
              <w:rPr>
                <w:rFonts w:ascii="Times New Roman" w:hAnsi="Times New Roman" w:cs="Times New Roman"/>
                <w:b/>
                <w:bCs/>
                <w:spacing w:val="-1"/>
                <w:sz w:val="20"/>
                <w:szCs w:val="20"/>
              </w:rPr>
              <w:t>Accomplish-</w:t>
            </w:r>
            <w:r w:rsidRPr="00DF557F">
              <w:rPr>
                <w:rFonts w:ascii="Times New Roman" w:hAnsi="Times New Roman" w:cs="Times New Roman"/>
                <w:b/>
                <w:bCs/>
                <w:spacing w:val="22"/>
                <w:sz w:val="20"/>
                <w:szCs w:val="20"/>
              </w:rPr>
              <w:t xml:space="preserve"> </w:t>
            </w:r>
            <w:proofErr w:type="spellStart"/>
            <w:r w:rsidRPr="00DF557F">
              <w:rPr>
                <w:rFonts w:ascii="Times New Roman" w:hAnsi="Times New Roman" w:cs="Times New Roman"/>
                <w:b/>
                <w:bCs/>
                <w:spacing w:val="-1"/>
                <w:sz w:val="20"/>
                <w:szCs w:val="20"/>
              </w:rPr>
              <w:t>ments</w:t>
            </w:r>
            <w:proofErr w:type="spellEnd"/>
            <w:r w:rsidRPr="00DF557F">
              <w:rPr>
                <w:rFonts w:ascii="Times New Roman" w:hAnsi="Times New Roman" w:cs="Times New Roman"/>
                <w:b/>
                <w:bCs/>
                <w:spacing w:val="-1"/>
                <w:sz w:val="20"/>
                <w:szCs w:val="20"/>
              </w:rPr>
              <w:t>/Contributions</w:t>
            </w:r>
            <w:r w:rsidRPr="00DF557F">
              <w:rPr>
                <w:rFonts w:ascii="Times New Roman" w:hAnsi="Times New Roman" w:cs="Times New Roman"/>
                <w:b/>
                <w:bCs/>
                <w:spacing w:val="49"/>
                <w:sz w:val="20"/>
                <w:szCs w:val="20"/>
              </w:rPr>
              <w:t xml:space="preserve"> </w:t>
            </w:r>
            <w:r w:rsidRPr="00DF557F">
              <w:rPr>
                <w:rFonts w:ascii="Times New Roman" w:hAnsi="Times New Roman" w:cs="Times New Roman"/>
                <w:b/>
                <w:bCs/>
                <w:color w:val="C00000"/>
                <w:spacing w:val="-1"/>
                <w:sz w:val="20"/>
                <w:szCs w:val="20"/>
              </w:rPr>
              <w:t>REQUIRED</w:t>
            </w:r>
          </w:p>
        </w:tc>
        <w:tc>
          <w:tcPr>
            <w:tcW w:w="3071" w:type="dxa"/>
          </w:tcPr>
          <w:p w:rsidR="00DF557F" w:rsidRPr="00DF557F" w:rsidRDefault="00DF557F" w:rsidP="00DF557F">
            <w:pPr>
              <w:kinsoku w:val="0"/>
              <w:overflowPunct w:val="0"/>
              <w:autoSpaceDE w:val="0"/>
              <w:autoSpaceDN w:val="0"/>
              <w:adjustRightInd w:val="0"/>
              <w:spacing w:before="164" w:after="0" w:line="240" w:lineRule="auto"/>
              <w:ind w:left="105"/>
              <w:rPr>
                <w:rFonts w:ascii="Times New Roman" w:hAnsi="Times New Roman" w:cs="Times New Roman"/>
                <w:sz w:val="24"/>
                <w:szCs w:val="24"/>
              </w:rPr>
            </w:pPr>
            <w:r w:rsidRPr="00DF557F">
              <w:rPr>
                <w:rFonts w:ascii="Times New Roman" w:hAnsi="Times New Roman" w:cs="Times New Roman"/>
                <w:b/>
                <w:bCs/>
              </w:rPr>
              <w:t>Attach</w:t>
            </w:r>
            <w:r w:rsidRPr="00DF557F">
              <w:rPr>
                <w:rFonts w:ascii="Times New Roman" w:hAnsi="Times New Roman" w:cs="Times New Roman"/>
                <w:b/>
                <w:bCs/>
                <w:spacing w:val="-5"/>
              </w:rPr>
              <w:t xml:space="preserve"> </w:t>
            </w:r>
            <w:r w:rsidRPr="00DF557F">
              <w:rPr>
                <w:rFonts w:ascii="Times New Roman" w:hAnsi="Times New Roman" w:cs="Times New Roman"/>
                <w:b/>
                <w:bCs/>
              </w:rPr>
              <w:t>as</w:t>
            </w:r>
            <w:r w:rsidRPr="00DF557F">
              <w:rPr>
                <w:rFonts w:ascii="Times New Roman" w:hAnsi="Times New Roman" w:cs="Times New Roman"/>
                <w:b/>
                <w:bCs/>
                <w:spacing w:val="-4"/>
              </w:rPr>
              <w:t xml:space="preserve"> </w:t>
            </w:r>
            <w:r w:rsidRPr="00DF557F">
              <w:rPr>
                <w:rFonts w:ascii="Times New Roman" w:hAnsi="Times New Roman" w:cs="Times New Roman"/>
                <w:b/>
                <w:bCs/>
              </w:rPr>
              <w:t>PDF</w:t>
            </w:r>
            <w:r w:rsidRPr="00DF557F">
              <w:rPr>
                <w:rFonts w:ascii="Times New Roman" w:hAnsi="Times New Roman" w:cs="Times New Roman"/>
                <w:b/>
                <w:bCs/>
                <w:spacing w:val="-4"/>
              </w:rPr>
              <w:t xml:space="preserve"> </w:t>
            </w:r>
            <w:r w:rsidRPr="00DF557F">
              <w:rPr>
                <w:rFonts w:ascii="Times New Roman" w:hAnsi="Times New Roman" w:cs="Times New Roman"/>
                <w:b/>
                <w:bCs/>
              </w:rPr>
              <w:t>or</w:t>
            </w:r>
            <w:r w:rsidRPr="00DF557F">
              <w:rPr>
                <w:rFonts w:ascii="Times New Roman" w:hAnsi="Times New Roman" w:cs="Times New Roman"/>
                <w:b/>
                <w:bCs/>
                <w:spacing w:val="-4"/>
              </w:rPr>
              <w:t xml:space="preserve"> </w:t>
            </w:r>
            <w:r w:rsidRPr="00DF557F">
              <w:rPr>
                <w:rFonts w:ascii="Times New Roman" w:hAnsi="Times New Roman" w:cs="Times New Roman"/>
                <w:b/>
                <w:bCs/>
              </w:rPr>
              <w:t>DOC</w:t>
            </w:r>
            <w:r w:rsidRPr="00DF557F">
              <w:rPr>
                <w:rFonts w:ascii="Times New Roman" w:hAnsi="Times New Roman" w:cs="Times New Roman"/>
                <w:b/>
                <w:bCs/>
                <w:spacing w:val="-4"/>
              </w:rPr>
              <w:t xml:space="preserve"> </w:t>
            </w:r>
            <w:r w:rsidRPr="00DF557F">
              <w:rPr>
                <w:rFonts w:ascii="Times New Roman" w:hAnsi="Times New Roman" w:cs="Times New Roman"/>
                <w:b/>
                <w:bCs/>
              </w:rPr>
              <w:t>to</w:t>
            </w:r>
            <w:r w:rsidRPr="00DF557F">
              <w:rPr>
                <w:rFonts w:ascii="Times New Roman" w:hAnsi="Times New Roman" w:cs="Times New Roman"/>
                <w:b/>
                <w:bCs/>
                <w:spacing w:val="-4"/>
              </w:rPr>
              <w:t xml:space="preserve"> </w:t>
            </w:r>
            <w:r w:rsidRPr="00DF557F">
              <w:rPr>
                <w:rFonts w:ascii="Times New Roman" w:hAnsi="Times New Roman" w:cs="Times New Roman"/>
                <w:b/>
                <w:bCs/>
              </w:rPr>
              <w:t>the</w:t>
            </w:r>
          </w:p>
        </w:tc>
      </w:tr>
    </w:tbl>
    <w:p w:rsidR="00DF557F" w:rsidRPr="00DF557F" w:rsidRDefault="00DF557F" w:rsidP="00DF557F">
      <w:pPr>
        <w:kinsoku w:val="0"/>
        <w:overflowPunct w:val="0"/>
        <w:autoSpaceDE w:val="0"/>
        <w:autoSpaceDN w:val="0"/>
        <w:adjustRightInd w:val="0"/>
        <w:spacing w:before="2" w:after="0" w:line="240" w:lineRule="auto"/>
        <w:rPr>
          <w:rFonts w:ascii="Times New Roman" w:hAnsi="Times New Roman" w:cs="Times New Roman"/>
          <w:sz w:val="27"/>
          <w:szCs w:val="27"/>
        </w:rPr>
      </w:pPr>
    </w:p>
    <w:tbl>
      <w:tblPr>
        <w:tblW w:w="0" w:type="auto"/>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1"/>
        <w:gridCol w:w="3063"/>
      </w:tblGrid>
      <w:tr w:rsidR="00DF557F" w:rsidRPr="00DF557F" w:rsidTr="00DF557F">
        <w:trPr>
          <w:trHeight w:hRule="exact" w:val="380"/>
        </w:trPr>
        <w:tc>
          <w:tcPr>
            <w:tcW w:w="5221" w:type="dxa"/>
          </w:tcPr>
          <w:p w:rsidR="00DF557F" w:rsidRPr="00DF557F" w:rsidRDefault="00DF557F" w:rsidP="00DF557F">
            <w:pPr>
              <w:kinsoku w:val="0"/>
              <w:overflowPunct w:val="0"/>
              <w:autoSpaceDE w:val="0"/>
              <w:autoSpaceDN w:val="0"/>
              <w:adjustRightInd w:val="0"/>
              <w:spacing w:before="42" w:after="0" w:line="240" w:lineRule="auto"/>
              <w:ind w:left="105"/>
              <w:rPr>
                <w:rFonts w:ascii="Times New Roman" w:hAnsi="Times New Roman" w:cs="Times New Roman"/>
                <w:sz w:val="24"/>
                <w:szCs w:val="24"/>
              </w:rPr>
            </w:pPr>
            <w:r w:rsidRPr="00DF557F">
              <w:rPr>
                <w:rFonts w:ascii="Times New Roman" w:hAnsi="Times New Roman" w:cs="Times New Roman"/>
                <w:b/>
                <w:bCs/>
                <w:spacing w:val="-1"/>
                <w:sz w:val="20"/>
                <w:szCs w:val="20"/>
              </w:rPr>
              <w:t xml:space="preserve">Submitted by </w:t>
            </w:r>
            <w:r w:rsidRPr="00DF557F">
              <w:rPr>
                <w:rFonts w:ascii="Times New Roman" w:hAnsi="Times New Roman" w:cs="Times New Roman"/>
                <w:b/>
                <w:bCs/>
                <w:color w:val="C00000"/>
                <w:spacing w:val="-1"/>
                <w:sz w:val="20"/>
                <w:szCs w:val="20"/>
              </w:rPr>
              <w:t>REQUIRED</w:t>
            </w:r>
          </w:p>
        </w:tc>
        <w:tc>
          <w:tcPr>
            <w:tcW w:w="3063" w:type="dxa"/>
          </w:tcPr>
          <w:p w:rsidR="00DF557F" w:rsidRPr="00DF557F" w:rsidRDefault="00DF557F" w:rsidP="00DF557F">
            <w:pPr>
              <w:autoSpaceDE w:val="0"/>
              <w:autoSpaceDN w:val="0"/>
              <w:adjustRightInd w:val="0"/>
              <w:spacing w:after="0" w:line="240" w:lineRule="auto"/>
              <w:rPr>
                <w:rFonts w:ascii="Times New Roman" w:hAnsi="Times New Roman" w:cs="Times New Roman"/>
                <w:sz w:val="24"/>
                <w:szCs w:val="24"/>
              </w:rPr>
            </w:pPr>
          </w:p>
        </w:tc>
      </w:tr>
      <w:tr w:rsidR="00DF557F" w:rsidRPr="00DF557F" w:rsidTr="00DF557F">
        <w:trPr>
          <w:trHeight w:hRule="exact" w:val="379"/>
        </w:trPr>
        <w:tc>
          <w:tcPr>
            <w:tcW w:w="5221" w:type="dxa"/>
          </w:tcPr>
          <w:p w:rsidR="00DF557F" w:rsidRPr="00DF557F" w:rsidRDefault="00DF557F" w:rsidP="00DF557F">
            <w:pPr>
              <w:kinsoku w:val="0"/>
              <w:overflowPunct w:val="0"/>
              <w:autoSpaceDE w:val="0"/>
              <w:autoSpaceDN w:val="0"/>
              <w:adjustRightInd w:val="0"/>
              <w:spacing w:before="42" w:after="0" w:line="240" w:lineRule="auto"/>
              <w:ind w:left="105"/>
              <w:rPr>
                <w:rFonts w:ascii="Times New Roman" w:hAnsi="Times New Roman" w:cs="Times New Roman"/>
                <w:sz w:val="24"/>
                <w:szCs w:val="24"/>
              </w:rPr>
            </w:pPr>
            <w:r w:rsidRPr="00DF557F">
              <w:rPr>
                <w:rFonts w:ascii="Times New Roman" w:hAnsi="Times New Roman" w:cs="Times New Roman"/>
                <w:b/>
                <w:bCs/>
                <w:spacing w:val="-1"/>
                <w:sz w:val="20"/>
                <w:szCs w:val="20"/>
              </w:rPr>
              <w:t>Phone</w:t>
            </w:r>
          </w:p>
        </w:tc>
        <w:tc>
          <w:tcPr>
            <w:tcW w:w="3063" w:type="dxa"/>
          </w:tcPr>
          <w:p w:rsidR="00DF557F" w:rsidRPr="00DF557F" w:rsidRDefault="00DF557F" w:rsidP="00DF557F">
            <w:pPr>
              <w:kinsoku w:val="0"/>
              <w:overflowPunct w:val="0"/>
              <w:autoSpaceDE w:val="0"/>
              <w:autoSpaceDN w:val="0"/>
              <w:adjustRightInd w:val="0"/>
              <w:spacing w:before="37" w:after="0" w:line="240" w:lineRule="auto"/>
              <w:ind w:left="105"/>
              <w:rPr>
                <w:rFonts w:ascii="Times New Roman" w:hAnsi="Times New Roman" w:cs="Times New Roman"/>
                <w:sz w:val="24"/>
                <w:szCs w:val="24"/>
              </w:rPr>
            </w:pPr>
            <w:r w:rsidRPr="00DF557F">
              <w:rPr>
                <w:rFonts w:ascii="Times New Roman" w:hAnsi="Times New Roman" w:cs="Times New Roman"/>
              </w:rPr>
              <w:t>.</w:t>
            </w:r>
          </w:p>
        </w:tc>
      </w:tr>
      <w:tr w:rsidR="00DF557F" w:rsidRPr="00DF557F" w:rsidTr="00DF557F">
        <w:trPr>
          <w:trHeight w:hRule="exact" w:val="248"/>
        </w:trPr>
        <w:tc>
          <w:tcPr>
            <w:tcW w:w="5221" w:type="dxa"/>
          </w:tcPr>
          <w:p w:rsidR="00DF557F" w:rsidRPr="00DF557F" w:rsidRDefault="00DF557F" w:rsidP="00DF557F">
            <w:pPr>
              <w:kinsoku w:val="0"/>
              <w:overflowPunct w:val="0"/>
              <w:autoSpaceDE w:val="0"/>
              <w:autoSpaceDN w:val="0"/>
              <w:adjustRightInd w:val="0"/>
              <w:spacing w:before="44" w:after="0" w:line="193" w:lineRule="exact"/>
              <w:ind w:left="105"/>
              <w:rPr>
                <w:rFonts w:ascii="Times New Roman" w:hAnsi="Times New Roman" w:cs="Times New Roman"/>
                <w:sz w:val="24"/>
                <w:szCs w:val="24"/>
              </w:rPr>
            </w:pPr>
            <w:r w:rsidRPr="00DF557F">
              <w:rPr>
                <w:rFonts w:ascii="Times New Roman" w:hAnsi="Times New Roman" w:cs="Times New Roman"/>
                <w:b/>
                <w:bCs/>
                <w:spacing w:val="-1"/>
                <w:sz w:val="20"/>
                <w:szCs w:val="20"/>
              </w:rPr>
              <w:t>Email</w:t>
            </w:r>
            <w:r w:rsidRPr="00DF557F">
              <w:rPr>
                <w:rFonts w:ascii="Times New Roman" w:hAnsi="Times New Roman" w:cs="Times New Roman"/>
                <w:b/>
                <w:bCs/>
                <w:spacing w:val="50"/>
                <w:sz w:val="20"/>
                <w:szCs w:val="20"/>
              </w:rPr>
              <w:t xml:space="preserve"> </w:t>
            </w:r>
            <w:r w:rsidRPr="00DF557F">
              <w:rPr>
                <w:rFonts w:ascii="Times New Roman" w:hAnsi="Times New Roman" w:cs="Times New Roman"/>
                <w:b/>
                <w:bCs/>
                <w:color w:val="C00000"/>
                <w:spacing w:val="-1"/>
                <w:sz w:val="20"/>
                <w:szCs w:val="20"/>
              </w:rPr>
              <w:t>REQUIRED</w:t>
            </w:r>
          </w:p>
        </w:tc>
        <w:tc>
          <w:tcPr>
            <w:tcW w:w="3063" w:type="dxa"/>
          </w:tcPr>
          <w:p w:rsidR="00DF557F" w:rsidRPr="00DF557F" w:rsidRDefault="00DF557F" w:rsidP="00DF557F">
            <w:pPr>
              <w:autoSpaceDE w:val="0"/>
              <w:autoSpaceDN w:val="0"/>
              <w:adjustRightInd w:val="0"/>
              <w:spacing w:after="0" w:line="240" w:lineRule="auto"/>
              <w:rPr>
                <w:rFonts w:ascii="Times New Roman" w:hAnsi="Times New Roman" w:cs="Times New Roman"/>
                <w:sz w:val="24"/>
                <w:szCs w:val="24"/>
              </w:rPr>
            </w:pPr>
          </w:p>
        </w:tc>
      </w:tr>
    </w:tbl>
    <w:p w:rsidR="00DF557F" w:rsidRDefault="00DF557F" w:rsidP="00DF557F">
      <w:pPr>
        <w:autoSpaceDE w:val="0"/>
        <w:autoSpaceDN w:val="0"/>
        <w:adjustRightInd w:val="0"/>
        <w:spacing w:after="0" w:line="240" w:lineRule="auto"/>
        <w:rPr>
          <w:rFonts w:ascii="Times New Roman" w:hAnsi="Times New Roman" w:cs="Times New Roman"/>
          <w:b/>
          <w:bCs/>
          <w:color w:val="C10000"/>
          <w:sz w:val="20"/>
          <w:szCs w:val="20"/>
        </w:rPr>
      </w:pPr>
    </w:p>
    <w:p w:rsidR="00DF557F" w:rsidRDefault="00DF557F" w:rsidP="00DF557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*Name will be verified with SAMIEEE IEEE database to confirm active membership.</w:t>
      </w:r>
    </w:p>
    <w:p w:rsidR="00DF557F" w:rsidRDefault="00DF557F" w:rsidP="00DF557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the </w:t>
      </w:r>
      <w:r>
        <w:rPr>
          <w:rFonts w:ascii="Times New Roman" w:hAnsi="Times New Roman" w:cs="Times New Roman"/>
          <w:i/>
          <w:iCs/>
          <w:color w:val="000000"/>
        </w:rPr>
        <w:t xml:space="preserve">Outstanding Company Award </w:t>
      </w:r>
      <w:r>
        <w:rPr>
          <w:rFonts w:ascii="Times New Roman" w:hAnsi="Times New Roman" w:cs="Times New Roman"/>
          <w:color w:val="000000"/>
        </w:rPr>
        <w:t>nominations the member numbers not required, but you must include the names of at least a Manager or an Executive that can represent the company at the Award Ceremony.</w:t>
      </w:r>
    </w:p>
    <w:p w:rsidR="00C57B2A" w:rsidRDefault="00C57B2A" w:rsidP="00DF557F"/>
    <w:sectPr w:rsidR="00C5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Gothic-Light">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82"/>
    <w:rsid w:val="000D396B"/>
    <w:rsid w:val="001F7759"/>
    <w:rsid w:val="00332162"/>
    <w:rsid w:val="00614926"/>
    <w:rsid w:val="009F5EF2"/>
    <w:rsid w:val="00AF3082"/>
    <w:rsid w:val="00C57B2A"/>
    <w:rsid w:val="00D42B65"/>
    <w:rsid w:val="00DF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557F"/>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DF557F"/>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557F"/>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DF557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Nidec Motor Corporation</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Hiebert, Yoelit H.</cp:lastModifiedBy>
  <cp:revision>3</cp:revision>
  <cp:lastPrinted>2016-10-10T19:06:00Z</cp:lastPrinted>
  <dcterms:created xsi:type="dcterms:W3CDTF">2016-10-16T15:55:00Z</dcterms:created>
  <dcterms:modified xsi:type="dcterms:W3CDTF">2016-10-16T16:03:00Z</dcterms:modified>
</cp:coreProperties>
</file>